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A8" w:rsidRDefault="009C16A8" w:rsidP="009C16A8">
      <w:pPr>
        <w:pStyle w:val="NoSpacing"/>
      </w:pPr>
      <w:r>
        <w:t>When to do collaborative research?</w:t>
      </w:r>
    </w:p>
    <w:p w:rsidR="00D322D9" w:rsidRDefault="009C16A8" w:rsidP="00D322D9">
      <w:pPr>
        <w:pStyle w:val="NoSpacing"/>
        <w:numPr>
          <w:ilvl w:val="0"/>
          <w:numId w:val="1"/>
        </w:numPr>
      </w:pPr>
      <w:r>
        <w:t>Need expertise of others</w:t>
      </w:r>
    </w:p>
    <w:p w:rsidR="009C16A8" w:rsidRDefault="009C16A8" w:rsidP="009C16A8">
      <w:pPr>
        <w:pStyle w:val="NoSpacing"/>
        <w:numPr>
          <w:ilvl w:val="0"/>
          <w:numId w:val="1"/>
        </w:numPr>
      </w:pPr>
      <w:r>
        <w:t>Campus magic</w:t>
      </w:r>
      <w:r w:rsidR="00D322D9">
        <w:t xml:space="preserve"> can be created</w:t>
      </w:r>
    </w:p>
    <w:p w:rsidR="009C16A8" w:rsidRDefault="00D322D9" w:rsidP="009C16A8">
      <w:pPr>
        <w:pStyle w:val="NoSpacing"/>
        <w:numPr>
          <w:ilvl w:val="0"/>
          <w:numId w:val="1"/>
        </w:numPr>
      </w:pPr>
      <w:r>
        <w:t xml:space="preserve">To meet the need of the community. </w:t>
      </w:r>
      <w:r w:rsidR="009C16A8">
        <w:t>Someone needs your expertise</w:t>
      </w:r>
      <w:r>
        <w:t>.</w:t>
      </w:r>
    </w:p>
    <w:p w:rsidR="00D322D9" w:rsidRDefault="00D322D9" w:rsidP="009C16A8">
      <w:pPr>
        <w:pStyle w:val="NoSpacing"/>
        <w:numPr>
          <w:ilvl w:val="0"/>
          <w:numId w:val="1"/>
        </w:numPr>
      </w:pPr>
      <w:r>
        <w:t>It can provide mentoring opportunities.</w:t>
      </w:r>
    </w:p>
    <w:p w:rsidR="00D322D9" w:rsidRDefault="00D322D9" w:rsidP="009C16A8">
      <w:pPr>
        <w:pStyle w:val="NoSpacing"/>
        <w:numPr>
          <w:ilvl w:val="0"/>
          <w:numId w:val="1"/>
        </w:numPr>
      </w:pPr>
      <w:r>
        <w:t>Reciprocal relationships can be developed.</w:t>
      </w:r>
    </w:p>
    <w:p w:rsidR="00D322D9" w:rsidRDefault="00D322D9" w:rsidP="009C16A8">
      <w:pPr>
        <w:pStyle w:val="NoSpacing"/>
        <w:numPr>
          <w:ilvl w:val="0"/>
          <w:numId w:val="1"/>
        </w:numPr>
      </w:pPr>
      <w:r>
        <w:t>It can become an economic necessity. Collaboration can lead to time and resource sharing.</w:t>
      </w:r>
    </w:p>
    <w:p w:rsidR="00D322D9" w:rsidRDefault="00D322D9" w:rsidP="009C16A8">
      <w:pPr>
        <w:pStyle w:val="NoSpacing"/>
        <w:numPr>
          <w:ilvl w:val="0"/>
          <w:numId w:val="1"/>
        </w:numPr>
      </w:pPr>
      <w:r>
        <w:t>It can lead to mutual accountability.</w:t>
      </w:r>
    </w:p>
    <w:p w:rsidR="009C16A8" w:rsidRDefault="009C16A8" w:rsidP="003F46E9">
      <w:pPr>
        <w:pStyle w:val="NoSpacing"/>
      </w:pPr>
    </w:p>
    <w:p w:rsidR="003F46E9" w:rsidRDefault="003F46E9" w:rsidP="003F46E9">
      <w:pPr>
        <w:pStyle w:val="NoSpacing"/>
      </w:pPr>
      <w:r>
        <w:t>When to NOT do collaborative research?</w:t>
      </w:r>
    </w:p>
    <w:p w:rsidR="003F46E9" w:rsidRDefault="003F46E9" w:rsidP="003F46E9">
      <w:pPr>
        <w:pStyle w:val="NoSpacing"/>
        <w:numPr>
          <w:ilvl w:val="0"/>
          <w:numId w:val="2"/>
        </w:numPr>
      </w:pPr>
      <w:r>
        <w:t>When it is not efficient</w:t>
      </w:r>
    </w:p>
    <w:p w:rsidR="00D322D9" w:rsidRDefault="00D322D9" w:rsidP="003F46E9">
      <w:pPr>
        <w:pStyle w:val="NoSpacing"/>
        <w:numPr>
          <w:ilvl w:val="0"/>
          <w:numId w:val="2"/>
        </w:numPr>
      </w:pPr>
      <w:r>
        <w:t>The topic can be too narrow</w:t>
      </w:r>
    </w:p>
    <w:p w:rsidR="003F46E9" w:rsidRDefault="003F46E9" w:rsidP="003F46E9">
      <w:pPr>
        <w:pStyle w:val="NoSpacing"/>
        <w:numPr>
          <w:ilvl w:val="0"/>
          <w:numId w:val="2"/>
        </w:numPr>
      </w:pPr>
      <w:r>
        <w:t>When there is a need to develop your own professional identity</w:t>
      </w:r>
    </w:p>
    <w:p w:rsidR="003F46E9" w:rsidRDefault="003F46E9" w:rsidP="003F46E9">
      <w:pPr>
        <w:pStyle w:val="NoSpacing"/>
        <w:numPr>
          <w:ilvl w:val="0"/>
          <w:numId w:val="2"/>
        </w:numPr>
      </w:pPr>
      <w:r>
        <w:t>When there is no interest in the project</w:t>
      </w:r>
    </w:p>
    <w:p w:rsidR="003F46E9" w:rsidRDefault="00D322D9" w:rsidP="003F46E9">
      <w:pPr>
        <w:pStyle w:val="NoSpacing"/>
        <w:numPr>
          <w:ilvl w:val="0"/>
          <w:numId w:val="2"/>
        </w:numPr>
      </w:pPr>
      <w:r>
        <w:t>When it takes away from the mission of the institution</w:t>
      </w:r>
    </w:p>
    <w:p w:rsidR="00D322D9" w:rsidRDefault="00D322D9" w:rsidP="003F46E9">
      <w:pPr>
        <w:pStyle w:val="NoSpacing"/>
        <w:numPr>
          <w:ilvl w:val="0"/>
          <w:numId w:val="2"/>
        </w:numPr>
      </w:pPr>
      <w:r>
        <w:t>When it is forced only for the sake of collaboration for the sake of collaboration</w:t>
      </w:r>
    </w:p>
    <w:p w:rsidR="003F46E9" w:rsidRDefault="003F46E9" w:rsidP="003F46E9">
      <w:pPr>
        <w:pStyle w:val="NoSpacing"/>
        <w:numPr>
          <w:ilvl w:val="0"/>
          <w:numId w:val="2"/>
        </w:numPr>
      </w:pPr>
      <w:r>
        <w:t>Must consider the potential outlets for the finished projects</w:t>
      </w:r>
    </w:p>
    <w:p w:rsidR="003F46E9" w:rsidRDefault="003F46E9" w:rsidP="003F46E9">
      <w:pPr>
        <w:pStyle w:val="NoSpacing"/>
        <w:numPr>
          <w:ilvl w:val="0"/>
          <w:numId w:val="2"/>
        </w:numPr>
      </w:pPr>
      <w:r>
        <w:t>The collaboration may take on a life of its own and lose the original focus</w:t>
      </w:r>
    </w:p>
    <w:p w:rsidR="003F46E9" w:rsidRDefault="003F46E9" w:rsidP="003F46E9">
      <w:pPr>
        <w:pStyle w:val="NoSpacing"/>
        <w:numPr>
          <w:ilvl w:val="0"/>
          <w:numId w:val="2"/>
        </w:numPr>
      </w:pPr>
      <w:r>
        <w:t>There is an institutional mindset against collaboration</w:t>
      </w:r>
    </w:p>
    <w:p w:rsidR="003F46E9" w:rsidRDefault="003F46E9" w:rsidP="003F46E9">
      <w:pPr>
        <w:pStyle w:val="NoSpacing"/>
      </w:pPr>
    </w:p>
    <w:p w:rsidR="003F46E9" w:rsidRDefault="003F46E9" w:rsidP="003F46E9">
      <w:pPr>
        <w:pStyle w:val="NoSpacing"/>
      </w:pPr>
      <w:r>
        <w:t>Why do collaborative research?</w:t>
      </w:r>
    </w:p>
    <w:p w:rsidR="003F46E9" w:rsidRDefault="003F46E9" w:rsidP="003F46E9">
      <w:pPr>
        <w:pStyle w:val="NoSpacing"/>
        <w:numPr>
          <w:ilvl w:val="0"/>
          <w:numId w:val="3"/>
        </w:numPr>
      </w:pPr>
      <w:r>
        <w:t>Exchange of ideas</w:t>
      </w:r>
    </w:p>
    <w:p w:rsidR="003F46E9" w:rsidRDefault="003F46E9" w:rsidP="003F46E9">
      <w:pPr>
        <w:pStyle w:val="NoSpacing"/>
        <w:numPr>
          <w:ilvl w:val="0"/>
          <w:numId w:val="3"/>
        </w:numPr>
      </w:pPr>
      <w:r>
        <w:t>JOY</w:t>
      </w:r>
    </w:p>
    <w:p w:rsidR="003F46E9" w:rsidRDefault="00D322D9" w:rsidP="003F46E9">
      <w:pPr>
        <w:pStyle w:val="NoSpacing"/>
        <w:numPr>
          <w:ilvl w:val="0"/>
          <w:numId w:val="3"/>
        </w:numPr>
      </w:pPr>
      <w:r>
        <w:t>Mutual discovery</w:t>
      </w:r>
    </w:p>
    <w:p w:rsidR="00D322D9" w:rsidRDefault="00D322D9" w:rsidP="003F46E9">
      <w:pPr>
        <w:pStyle w:val="NoSpacing"/>
        <w:numPr>
          <w:ilvl w:val="0"/>
          <w:numId w:val="3"/>
        </w:numPr>
      </w:pPr>
      <w:r>
        <w:t>It is more relatable and understandable to outsiders</w:t>
      </w:r>
    </w:p>
    <w:p w:rsidR="00D322D9" w:rsidRDefault="00D322D9" w:rsidP="003F46E9">
      <w:pPr>
        <w:pStyle w:val="NoSpacing"/>
        <w:numPr>
          <w:ilvl w:val="0"/>
          <w:numId w:val="3"/>
        </w:numPr>
      </w:pPr>
      <w:r>
        <w:t>It provides comfort and a space to learn from others</w:t>
      </w:r>
    </w:p>
    <w:p w:rsidR="003F46E9" w:rsidRDefault="003F46E9" w:rsidP="003F46E9">
      <w:pPr>
        <w:pStyle w:val="NoSpacing"/>
        <w:numPr>
          <w:ilvl w:val="0"/>
          <w:numId w:val="3"/>
        </w:numPr>
      </w:pPr>
      <w:r>
        <w:t>Modeling what we want our own students to do</w:t>
      </w:r>
    </w:p>
    <w:p w:rsidR="003F46E9" w:rsidRDefault="003F46E9" w:rsidP="003F46E9">
      <w:pPr>
        <w:pStyle w:val="NoSpacing"/>
        <w:numPr>
          <w:ilvl w:val="0"/>
          <w:numId w:val="3"/>
        </w:numPr>
      </w:pPr>
      <w:r>
        <w:t>Encourage more collaboration</w:t>
      </w:r>
    </w:p>
    <w:p w:rsidR="003F46E9" w:rsidRDefault="003F46E9" w:rsidP="003F46E9">
      <w:pPr>
        <w:pStyle w:val="NoSpacing"/>
        <w:numPr>
          <w:ilvl w:val="0"/>
          <w:numId w:val="3"/>
        </w:numPr>
      </w:pPr>
      <w:r>
        <w:t>Add to the richness of the professional discussion</w:t>
      </w:r>
    </w:p>
    <w:p w:rsidR="003F46E9" w:rsidRDefault="003F46E9" w:rsidP="003F46E9">
      <w:pPr>
        <w:pStyle w:val="NoSpacing"/>
        <w:numPr>
          <w:ilvl w:val="0"/>
          <w:numId w:val="3"/>
        </w:numPr>
      </w:pPr>
      <w:r>
        <w:t>Collaborate with people at other universities</w:t>
      </w:r>
      <w:r w:rsidR="00D322D9">
        <w:t>. This can boost a career or reputation.</w:t>
      </w:r>
    </w:p>
    <w:p w:rsidR="003F46E9" w:rsidRDefault="003F46E9" w:rsidP="003F46E9">
      <w:pPr>
        <w:pStyle w:val="NoSpacing"/>
        <w:numPr>
          <w:ilvl w:val="0"/>
          <w:numId w:val="3"/>
        </w:numPr>
      </w:pPr>
      <w:r>
        <w:t>Work with people in areas which have not been explored. There may be research gaps in the spaces between collaborators.</w:t>
      </w:r>
    </w:p>
    <w:p w:rsidR="003F46E9" w:rsidRDefault="003F46E9" w:rsidP="003F46E9">
      <w:pPr>
        <w:pStyle w:val="NoSpacing"/>
        <w:numPr>
          <w:ilvl w:val="0"/>
          <w:numId w:val="3"/>
        </w:numPr>
      </w:pPr>
      <w:r>
        <w:t>It looks good.</w:t>
      </w:r>
    </w:p>
    <w:p w:rsidR="003F46E9" w:rsidRDefault="003F46E9" w:rsidP="003F46E9">
      <w:pPr>
        <w:pStyle w:val="NoSpacing"/>
        <w:numPr>
          <w:ilvl w:val="0"/>
          <w:numId w:val="3"/>
        </w:numPr>
      </w:pPr>
      <w:r>
        <w:t>Can be efficient</w:t>
      </w:r>
    </w:p>
    <w:p w:rsidR="003F46E9" w:rsidRDefault="003E26DE" w:rsidP="003F46E9">
      <w:pPr>
        <w:pStyle w:val="NoSpacing"/>
        <w:numPr>
          <w:ilvl w:val="0"/>
          <w:numId w:val="3"/>
        </w:numPr>
      </w:pPr>
      <w:r>
        <w:t>A way of seeing is also a way of not seeing. Working helps to remove our blinders</w:t>
      </w:r>
    </w:p>
    <w:p w:rsidR="003E26DE" w:rsidRDefault="003E26DE" w:rsidP="003F46E9">
      <w:pPr>
        <w:pStyle w:val="NoSpacing"/>
        <w:numPr>
          <w:ilvl w:val="0"/>
          <w:numId w:val="3"/>
        </w:numPr>
      </w:pPr>
      <w:r>
        <w:t>Diversity of approaches. There are some areas that have not been examined.</w:t>
      </w:r>
    </w:p>
    <w:p w:rsidR="004E663D" w:rsidRDefault="004E663D" w:rsidP="003F46E9">
      <w:pPr>
        <w:pStyle w:val="NoSpacing"/>
        <w:numPr>
          <w:ilvl w:val="0"/>
          <w:numId w:val="3"/>
        </w:numPr>
      </w:pPr>
      <w:r>
        <w:t>A better end product</w:t>
      </w:r>
    </w:p>
    <w:p w:rsidR="003E26DE" w:rsidRDefault="003E26DE" w:rsidP="003E26DE">
      <w:pPr>
        <w:pStyle w:val="NoSpacing"/>
      </w:pPr>
    </w:p>
    <w:p w:rsidR="003E26DE" w:rsidRDefault="003E26DE" w:rsidP="003E26DE">
      <w:pPr>
        <w:pStyle w:val="NoSpacing"/>
      </w:pPr>
      <w:r>
        <w:t>How do you do collaborative research?</w:t>
      </w:r>
    </w:p>
    <w:p w:rsidR="003E26DE" w:rsidRDefault="003E26DE" w:rsidP="003E26DE">
      <w:pPr>
        <w:pStyle w:val="NoSpacing"/>
        <w:numPr>
          <w:ilvl w:val="0"/>
          <w:numId w:val="4"/>
        </w:numPr>
      </w:pPr>
      <w:r>
        <w:t>Use the PI database</w:t>
      </w:r>
    </w:p>
    <w:p w:rsidR="003E26DE" w:rsidRDefault="003E26DE" w:rsidP="003E26DE">
      <w:pPr>
        <w:pStyle w:val="NoSpacing"/>
        <w:numPr>
          <w:ilvl w:val="0"/>
          <w:numId w:val="4"/>
        </w:numPr>
      </w:pPr>
      <w:r>
        <w:t>More structured events like this one to showcase research. Even using things like HLC committees to find out what people do.</w:t>
      </w:r>
    </w:p>
    <w:p w:rsidR="003E26DE" w:rsidRDefault="003E26DE" w:rsidP="003E26DE">
      <w:pPr>
        <w:pStyle w:val="NoSpacing"/>
        <w:numPr>
          <w:ilvl w:val="0"/>
          <w:numId w:val="4"/>
        </w:numPr>
      </w:pPr>
      <w:r>
        <w:lastRenderedPageBreak/>
        <w:t>Keep track of department research. This can be done through departmental meetings where people are just asked to identify current research projects.</w:t>
      </w:r>
    </w:p>
    <w:p w:rsidR="003E26DE" w:rsidRDefault="003E26DE" w:rsidP="003E26DE">
      <w:pPr>
        <w:pStyle w:val="NoSpacing"/>
        <w:numPr>
          <w:ilvl w:val="0"/>
          <w:numId w:val="4"/>
        </w:numPr>
      </w:pPr>
      <w:r>
        <w:t>Writing groups and writing workshops.</w:t>
      </w:r>
    </w:p>
    <w:p w:rsidR="00D322D9" w:rsidRDefault="00D322D9" w:rsidP="003E26DE">
      <w:pPr>
        <w:pStyle w:val="NoSpacing"/>
        <w:numPr>
          <w:ilvl w:val="0"/>
          <w:numId w:val="4"/>
        </w:numPr>
      </w:pPr>
      <w:r>
        <w:t>Establish departmental and college goals</w:t>
      </w:r>
    </w:p>
    <w:p w:rsidR="00D322D9" w:rsidRDefault="00D322D9" w:rsidP="003E26DE">
      <w:pPr>
        <w:pStyle w:val="NoSpacing"/>
        <w:numPr>
          <w:ilvl w:val="0"/>
          <w:numId w:val="4"/>
        </w:numPr>
      </w:pPr>
      <w:r>
        <w:t>Provide more professional development seminars.</w:t>
      </w:r>
    </w:p>
    <w:p w:rsidR="00D322D9" w:rsidRDefault="00D322D9" w:rsidP="003E26DE">
      <w:pPr>
        <w:pStyle w:val="NoSpacing"/>
        <w:numPr>
          <w:ilvl w:val="0"/>
          <w:numId w:val="4"/>
        </w:numPr>
      </w:pPr>
      <w:r>
        <w:t xml:space="preserve">Faculty </w:t>
      </w:r>
      <w:proofErr w:type="spellStart"/>
      <w:r>
        <w:t>brownbags</w:t>
      </w:r>
      <w:proofErr w:type="spellEnd"/>
      <w:r>
        <w:t xml:space="preserve"> where faculty present research of interest across disciplines.</w:t>
      </w:r>
    </w:p>
    <w:p w:rsidR="003E26DE" w:rsidRDefault="003E26DE" w:rsidP="003E26DE">
      <w:pPr>
        <w:pStyle w:val="NoSpacing"/>
      </w:pPr>
    </w:p>
    <w:p w:rsidR="003E26DE" w:rsidRDefault="003E26DE" w:rsidP="003E26DE">
      <w:pPr>
        <w:pStyle w:val="NoSpacing"/>
      </w:pPr>
      <w:r>
        <w:t>What are current practices?</w:t>
      </w:r>
    </w:p>
    <w:p w:rsidR="003E26DE" w:rsidRDefault="003E26DE" w:rsidP="003E26DE">
      <w:pPr>
        <w:pStyle w:val="NoSpacing"/>
        <w:numPr>
          <w:ilvl w:val="0"/>
          <w:numId w:val="5"/>
        </w:numPr>
      </w:pPr>
      <w:r>
        <w:t>Establishment of goals in departments.</w:t>
      </w:r>
    </w:p>
    <w:p w:rsidR="003E26DE" w:rsidRDefault="003E26DE" w:rsidP="006C63AB">
      <w:pPr>
        <w:pStyle w:val="NoSpacing"/>
        <w:numPr>
          <w:ilvl w:val="0"/>
          <w:numId w:val="5"/>
        </w:numPr>
      </w:pPr>
      <w:r>
        <w:t>Dean’s challenge grants requiring interdisciplinary research. It needed to be at least three different disciplines</w:t>
      </w:r>
    </w:p>
    <w:p w:rsidR="006C63AB" w:rsidRDefault="006C63AB" w:rsidP="006C63AB">
      <w:pPr>
        <w:pStyle w:val="NoSpacing"/>
        <w:numPr>
          <w:ilvl w:val="0"/>
          <w:numId w:val="5"/>
        </w:numPr>
      </w:pPr>
      <w:r>
        <w:t>Learning new technology in a joint environment</w:t>
      </w:r>
    </w:p>
    <w:p w:rsidR="006C63AB" w:rsidRDefault="006C63AB" w:rsidP="006C63AB">
      <w:pPr>
        <w:pStyle w:val="NoSpacing"/>
        <w:numPr>
          <w:ilvl w:val="0"/>
          <w:numId w:val="5"/>
        </w:numPr>
      </w:pPr>
      <w:r>
        <w:t>Carver grants on technology</w:t>
      </w:r>
    </w:p>
    <w:p w:rsidR="006C63AB" w:rsidRDefault="006C63AB" w:rsidP="006C63AB">
      <w:pPr>
        <w:pStyle w:val="NoSpacing"/>
        <w:numPr>
          <w:ilvl w:val="0"/>
          <w:numId w:val="5"/>
        </w:numPr>
      </w:pPr>
      <w:r>
        <w:t>Committee work at the university level</w:t>
      </w:r>
    </w:p>
    <w:p w:rsidR="006C63AB" w:rsidRDefault="006C63AB" w:rsidP="006C63AB">
      <w:pPr>
        <w:pStyle w:val="NoSpacing"/>
      </w:pPr>
    </w:p>
    <w:p w:rsidR="006C63AB" w:rsidRDefault="006C63AB" w:rsidP="006C63AB">
      <w:pPr>
        <w:pStyle w:val="NoSpacing"/>
      </w:pPr>
      <w:r>
        <w:t>More ideas:</w:t>
      </w:r>
    </w:p>
    <w:p w:rsidR="006C63AB" w:rsidRDefault="006C63AB" w:rsidP="006C63AB">
      <w:pPr>
        <w:pStyle w:val="NoSpacing"/>
        <w:numPr>
          <w:ilvl w:val="0"/>
          <w:numId w:val="8"/>
        </w:numPr>
      </w:pPr>
      <w:r>
        <w:t>Attend national conferences in and out of your discipline</w:t>
      </w:r>
    </w:p>
    <w:p w:rsidR="006C63AB" w:rsidRDefault="006C63AB" w:rsidP="006C63AB">
      <w:pPr>
        <w:pStyle w:val="NoSpacing"/>
        <w:numPr>
          <w:ilvl w:val="0"/>
          <w:numId w:val="8"/>
        </w:numPr>
      </w:pPr>
      <w:r>
        <w:t>Attend community meetings</w:t>
      </w:r>
    </w:p>
    <w:p w:rsidR="006C63AB" w:rsidRDefault="006C63AB" w:rsidP="006C63AB">
      <w:pPr>
        <w:pStyle w:val="NoSpacing"/>
        <w:numPr>
          <w:ilvl w:val="0"/>
          <w:numId w:val="8"/>
        </w:numPr>
      </w:pPr>
      <w:r>
        <w:t xml:space="preserve">Cornerstone and Sustainability Institutes </w:t>
      </w:r>
    </w:p>
    <w:p w:rsidR="006C63AB" w:rsidRDefault="006C63AB" w:rsidP="006C63AB">
      <w:pPr>
        <w:pStyle w:val="NoSpacing"/>
        <w:numPr>
          <w:ilvl w:val="0"/>
          <w:numId w:val="8"/>
        </w:numPr>
      </w:pPr>
      <w:r>
        <w:t>Faculty brown bags within a department</w:t>
      </w:r>
    </w:p>
    <w:p w:rsidR="006C63AB" w:rsidRDefault="006C63AB" w:rsidP="006C63AB">
      <w:pPr>
        <w:pStyle w:val="NoSpacing"/>
      </w:pPr>
    </w:p>
    <w:p w:rsidR="006C63AB" w:rsidRDefault="006C63AB" w:rsidP="006C63AB">
      <w:pPr>
        <w:pStyle w:val="NoSpacing"/>
      </w:pPr>
      <w:r>
        <w:t>Sustaining Ides:</w:t>
      </w:r>
    </w:p>
    <w:p w:rsidR="006C63AB" w:rsidRDefault="006C63AB" w:rsidP="006C63AB">
      <w:pPr>
        <w:pStyle w:val="NoSpacing"/>
        <w:numPr>
          <w:ilvl w:val="0"/>
          <w:numId w:val="7"/>
        </w:numPr>
      </w:pPr>
      <w:r>
        <w:t>Setting goals and being honest, etc.</w:t>
      </w:r>
    </w:p>
    <w:p w:rsidR="006C63AB" w:rsidRDefault="006C63AB" w:rsidP="006C63AB">
      <w:pPr>
        <w:pStyle w:val="NoSpacing"/>
        <w:numPr>
          <w:ilvl w:val="0"/>
          <w:numId w:val="7"/>
        </w:numPr>
      </w:pPr>
      <w:r>
        <w:t>KUDOS for the entire university community.</w:t>
      </w:r>
    </w:p>
    <w:p w:rsidR="006C63AB" w:rsidRDefault="006C63AB" w:rsidP="006C63AB">
      <w:pPr>
        <w:pStyle w:val="NoSpacing"/>
        <w:numPr>
          <w:ilvl w:val="0"/>
          <w:numId w:val="7"/>
        </w:numPr>
      </w:pPr>
      <w:r>
        <w:t>Maintaining a professional collaborative relationship and understanding it will change</w:t>
      </w:r>
    </w:p>
    <w:p w:rsidR="006C63AB" w:rsidRDefault="00FE1AA3" w:rsidP="006C63AB">
      <w:pPr>
        <w:pStyle w:val="NoSpacing"/>
        <w:numPr>
          <w:ilvl w:val="0"/>
          <w:numId w:val="7"/>
        </w:numPr>
      </w:pPr>
      <w:r>
        <w:t>Sit down and think about how things have changed over time and negotiate the changes</w:t>
      </w:r>
    </w:p>
    <w:p w:rsidR="00FE1AA3" w:rsidRDefault="00FE1AA3" w:rsidP="006C63AB">
      <w:pPr>
        <w:pStyle w:val="NoSpacing"/>
        <w:numPr>
          <w:ilvl w:val="0"/>
          <w:numId w:val="7"/>
        </w:numPr>
      </w:pPr>
      <w:r>
        <w:t>Face to face contact is important. Proximity is important</w:t>
      </w:r>
      <w:r w:rsidR="008B2333">
        <w:t>. Informal time is important.</w:t>
      </w:r>
    </w:p>
    <w:p w:rsidR="00AB76AA" w:rsidRDefault="00AB76AA" w:rsidP="006C63AB">
      <w:pPr>
        <w:pStyle w:val="NoSpacing"/>
        <w:numPr>
          <w:ilvl w:val="0"/>
          <w:numId w:val="7"/>
        </w:numPr>
      </w:pPr>
      <w:r>
        <w:t>Integrating it into teaching makes it more of a necessity</w:t>
      </w:r>
    </w:p>
    <w:p w:rsidR="006C63AB" w:rsidRPr="009C16A8" w:rsidRDefault="006C63AB" w:rsidP="006C63AB">
      <w:pPr>
        <w:pStyle w:val="NoSpacing"/>
      </w:pPr>
    </w:p>
    <w:sectPr w:rsidR="006C63AB" w:rsidRPr="009C16A8" w:rsidSect="0041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31E"/>
    <w:multiLevelType w:val="hybridMultilevel"/>
    <w:tmpl w:val="090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62F0"/>
    <w:multiLevelType w:val="hybridMultilevel"/>
    <w:tmpl w:val="A994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5657"/>
    <w:multiLevelType w:val="hybridMultilevel"/>
    <w:tmpl w:val="0D14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A60E3"/>
    <w:multiLevelType w:val="hybridMultilevel"/>
    <w:tmpl w:val="5016A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DB46F6"/>
    <w:multiLevelType w:val="hybridMultilevel"/>
    <w:tmpl w:val="347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62C58"/>
    <w:multiLevelType w:val="hybridMultilevel"/>
    <w:tmpl w:val="C760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A0638"/>
    <w:multiLevelType w:val="hybridMultilevel"/>
    <w:tmpl w:val="8242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83682"/>
    <w:multiLevelType w:val="hybridMultilevel"/>
    <w:tmpl w:val="996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6A8"/>
    <w:rsid w:val="003E26DE"/>
    <w:rsid w:val="003F46E9"/>
    <w:rsid w:val="004103EE"/>
    <w:rsid w:val="00463724"/>
    <w:rsid w:val="004E663D"/>
    <w:rsid w:val="006C63AB"/>
    <w:rsid w:val="0084322C"/>
    <w:rsid w:val="00867E26"/>
    <w:rsid w:val="008B2333"/>
    <w:rsid w:val="009C16A8"/>
    <w:rsid w:val="00AB76AA"/>
    <w:rsid w:val="00AE34CB"/>
    <w:rsid w:val="00C23CD6"/>
    <w:rsid w:val="00D322D9"/>
    <w:rsid w:val="00FE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8432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22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9F728A-9CFB-4FD9-9934-6C95E2C7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Fritch</dc:creator>
  <cp:lastModifiedBy>CHFA Tech</cp:lastModifiedBy>
  <cp:revision>2</cp:revision>
  <dcterms:created xsi:type="dcterms:W3CDTF">2011-04-29T16:23:00Z</dcterms:created>
  <dcterms:modified xsi:type="dcterms:W3CDTF">2011-04-29T16:23:00Z</dcterms:modified>
</cp:coreProperties>
</file>